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C" w:rsidRPr="007D2060" w:rsidRDefault="0096316C" w:rsidP="009631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6316C" w:rsidRPr="007D2060" w:rsidRDefault="0096316C" w:rsidP="009631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от 24 декабря 2018 г. N 1653</w:t>
      </w:r>
    </w:p>
    <w:p w:rsidR="0096316C" w:rsidRPr="007D2060" w:rsidRDefault="0096316C" w:rsidP="009631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В ПОСТАНОВЛЕНИЕ ПРАВИТЕЛЬСТВА РОССИЙСКОЙ ФЕДЕРАЦИИ</w:t>
      </w: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ОТ 28 ЯНВАРЯ 2006 Г. N 47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23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7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6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г. N 47 "Об утверждении Положения о признании помещения жилым</w:t>
      </w:r>
      <w:bookmarkStart w:id="0" w:name="_GoBack"/>
      <w:bookmarkEnd w:id="0"/>
      <w:r w:rsidRPr="007D2060">
        <w:rPr>
          <w:rFonts w:ascii="Times New Roman" w:hAnsi="Times New Roman" w:cs="Times New Roman"/>
          <w:sz w:val="24"/>
          <w:szCs w:val="24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2006, N 6, ст. 702; 2007, N 32, ст. 4152;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2013, N 15, ст. 1796; 2015, N 13, ст. 1949, 1950; 2016, N 30, ст. 4914; N 32, ст. 5123; 2018, N 10, ст. 1514).</w:t>
      </w:r>
      <w:proofErr w:type="gramEnd"/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2019 г.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Д.МЕДВЕДЕВ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Утверждены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от 24 декабря 2018 г. N 1653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7D2060">
        <w:rPr>
          <w:rFonts w:ascii="Times New Roman" w:hAnsi="Times New Roman" w:cs="Times New Roman"/>
          <w:sz w:val="24"/>
          <w:szCs w:val="24"/>
        </w:rPr>
        <w:t>ИЗМЕНЕНИЯ,</w:t>
      </w:r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КОТОРЫЕ ВНОСЯТСЯ В ПОСТАНОВЛЕНИЕ ПРАВИТЕЛЬСТВА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6316C" w:rsidRPr="007D2060" w:rsidRDefault="0096316C" w:rsidP="0096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ФЕДЕРАЦИИ ОТ 28 ЯНВАРЯ 2006 Г. N 47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Преамбулу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"Правительство Российской Федерации постановляет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>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9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lastRenderedPageBreak/>
        <w:t xml:space="preserve">4. В </w:t>
      </w:r>
      <w:hyperlink r:id="rId10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указанным постановлением: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2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дополнить словами ", а также порядок признания садового дома жилым домом и жилого дома садовым домом";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3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пунктом 5(1) следующего содержания: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"5(1).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4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"с функциональным зонированием территории" заменить словами "с градостроительным зонированием, а также в границах территории ведения гражданами садоводства или огородничества для собственных нужд";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5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после слов "В поселениях" дополнить словами "и на территории ведения гражданами садоводства или огородничества для собственных нужд";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е) </w:t>
      </w:r>
      <w:hyperlink r:id="rId16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разделом VI следующего содержания: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"VI. Порядок признания садового дома жилым домом</w:t>
      </w:r>
    </w:p>
    <w:p w:rsidR="0096316C" w:rsidRPr="007D2060" w:rsidRDefault="0096316C" w:rsidP="00963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55.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56.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</w:t>
      </w:r>
      <w:r w:rsidRPr="007D2060">
        <w:rPr>
          <w:rFonts w:ascii="Times New Roman" w:hAnsi="Times New Roman" w:cs="Times New Roman"/>
          <w:sz w:val="24"/>
          <w:szCs w:val="24"/>
        </w:rPr>
        <w:lastRenderedPageBreak/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7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57. Заявитель вправе не представлять выписку из Единого государственного реестра недвижимости.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58. Заявителю выдается расписка в получении от заявителя документов, предусмотренных пунктом 56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56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60.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61. Решение об отказе в признании садового дома жилым домом или жилого дома садовым домом принимается в следующих случаях: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а) непредставление заявителем документов, предусмотренных подпунктами "а" и (или) "в" пункта 56 настоящего Положения;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lastRenderedPageBreak/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56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"б" пункта 56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г) непредставление заявителем документа, предусмотренного подпунктом "г" пункта 56 настоящего Положения, в случае если садовый дом или жилой дом обременен правами третьих лиц;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62.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61 настоящего Положения.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63.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.";</w:t>
      </w:r>
    </w:p>
    <w:p w:rsidR="0096316C" w:rsidRPr="007D2060" w:rsidRDefault="0096316C" w:rsidP="0096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ж) в </w:t>
      </w:r>
      <w:hyperlink r:id="rId21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7D2060">
        <w:rPr>
          <w:rFonts w:ascii="Times New Roman" w:hAnsi="Times New Roman" w:cs="Times New Roman"/>
          <w:sz w:val="24"/>
          <w:szCs w:val="24"/>
        </w:rPr>
        <w:t>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нумерационном заголовке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"и многоквартирного дома аварийным и подлежащим сносу"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после нумерационного заголовка </w:t>
      </w:r>
      <w:hyperlink r:id="rId23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словом "(форма)";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з) в </w:t>
      </w:r>
      <w:hyperlink r:id="rId25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7D2060">
        <w:rPr>
          <w:rFonts w:ascii="Times New Roman" w:hAnsi="Times New Roman" w:cs="Times New Roman"/>
          <w:sz w:val="24"/>
          <w:szCs w:val="24"/>
        </w:rPr>
        <w:t>: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нумерационном заголовке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слова "и многоквартирного дома аварийным и </w:t>
      </w:r>
      <w:r w:rsidRPr="007D2060">
        <w:rPr>
          <w:rFonts w:ascii="Times New Roman" w:hAnsi="Times New Roman" w:cs="Times New Roman"/>
          <w:sz w:val="24"/>
          <w:szCs w:val="24"/>
        </w:rPr>
        <w:lastRenderedPageBreak/>
        <w:t>подлежащим сносу"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после нумерационного заголовка </w:t>
      </w:r>
      <w:hyperlink r:id="rId27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словом "(форма)";</w:t>
      </w:r>
    </w:p>
    <w:p w:rsidR="0096316C" w:rsidRPr="007D2060" w:rsidRDefault="0096316C" w:rsidP="00963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и) </w:t>
      </w:r>
      <w:hyperlink r:id="rId28" w:history="1">
        <w:r w:rsidRPr="007D2060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D2060">
        <w:rPr>
          <w:rFonts w:ascii="Times New Roman" w:hAnsi="Times New Roman" w:cs="Times New Roman"/>
          <w:sz w:val="24"/>
          <w:szCs w:val="24"/>
        </w:rPr>
        <w:t xml:space="preserve"> приложением N 3 следующего содержания: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"Приложение N 3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к Положению о признании помещения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для проживания,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и подлежащим сносу или реконструкции,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садового дома жилым домом и жилого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дома садовым домом,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от 28 января 2006 г. N 47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(форма)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о признании садового дома жилым домом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и жилого дома садовым домом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lastRenderedPageBreak/>
        <w:t>____________________________________   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(Ф.И.О. должностного лица органа      (подпись должностного лица органа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 местного самоуправления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муниципального образования,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7D2060">
        <w:rPr>
          <w:rFonts w:ascii="Times New Roman" w:hAnsi="Times New Roman" w:cs="Times New Roman"/>
          <w:sz w:val="24"/>
          <w:szCs w:val="24"/>
        </w:rPr>
        <w:t xml:space="preserve"> которого расположен          границах которого расположен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садовый дом или жилой дом)            садовый дом или жилой дом)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60">
        <w:rPr>
          <w:rFonts w:ascii="Times New Roman" w:hAnsi="Times New Roman" w:cs="Times New Roman"/>
          <w:sz w:val="24"/>
          <w:szCs w:val="24"/>
        </w:rPr>
        <w:t>Получил: "__" ____________ 20__ г.  _______________________   (заполняется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заявителя)       в случае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получения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решения лично)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D2060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  <w:proofErr w:type="gramEnd"/>
    </w:p>
    <w:p w:rsidR="0096316C" w:rsidRPr="007D2060" w:rsidRDefault="0096316C" w:rsidP="00963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060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заявителя)".</w:t>
      </w: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316C" w:rsidRPr="007D2060" w:rsidRDefault="0096316C" w:rsidP="0096316C">
      <w:pPr>
        <w:rPr>
          <w:rFonts w:ascii="Times New Roman" w:hAnsi="Times New Roman" w:cs="Times New Roman"/>
          <w:sz w:val="24"/>
          <w:szCs w:val="24"/>
        </w:rPr>
      </w:pPr>
    </w:p>
    <w:p w:rsidR="00CD062C" w:rsidRPr="007D2060" w:rsidRDefault="00CD062C" w:rsidP="0096316C">
      <w:pPr>
        <w:rPr>
          <w:rFonts w:ascii="Times New Roman" w:hAnsi="Times New Roman" w:cs="Times New Roman"/>
          <w:sz w:val="24"/>
          <w:szCs w:val="24"/>
        </w:rPr>
      </w:pPr>
    </w:p>
    <w:sectPr w:rsidR="00CD062C" w:rsidRPr="007D2060" w:rsidSect="003A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7"/>
    <w:rsid w:val="000B14AD"/>
    <w:rsid w:val="007D2060"/>
    <w:rsid w:val="0096316C"/>
    <w:rsid w:val="00CD062C"/>
    <w:rsid w:val="00E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4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4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DFF18CA5E13A3B56F0AAFB9B4C14A2600125C81183229FEF72EFCBD7691882CB3F9594748E6FEF937E82497CFB4587281FE0EC34F08B5G2A8E" TargetMode="External"/><Relationship Id="rId13" Type="http://schemas.openxmlformats.org/officeDocument/2006/relationships/hyperlink" Target="consultantplus://offline/ref=315DFF18CA5E13A3B56F0AAFB9B4C14A2600125C81183229FEF72EFCBD7691882CB3F9594748E7FDFF37E82497CFB4587281FE0EC34F08B5G2A8E" TargetMode="External"/><Relationship Id="rId18" Type="http://schemas.openxmlformats.org/officeDocument/2006/relationships/hyperlink" Target="consultantplus://offline/ref=315DFF18CA5E13A3B56F0AAFB9B4C14A250D185983103229FEF72EFCBD7691882CB3F9594748E6F7F437E82497CFB4587281FE0EC34F08B5G2A8E" TargetMode="External"/><Relationship Id="rId26" Type="http://schemas.openxmlformats.org/officeDocument/2006/relationships/hyperlink" Target="consultantplus://offline/ref=315DFF18CA5E13A3B56F0AAFB9B4C14A2600125C81183229FEF72EFCBD7691882CB3F9594748E7FFF437E82497CFB4587281FE0EC34F08B5G2A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DFF18CA5E13A3B56F0AAFB9B4C14A2600125C81183229FEF72EFCBD7691882CB3F9594748E7F9FC37E82497CFB4587281FE0EC34F08B5G2A8E" TargetMode="External"/><Relationship Id="rId7" Type="http://schemas.openxmlformats.org/officeDocument/2006/relationships/hyperlink" Target="consultantplus://offline/ref=315DFF18CA5E13A3B56F0AAFB9B4C14A2600125C81183229FEF72EFCBD7691882CB3F9594748E7FDFD37E82497CFB4587281FE0EC34F08B5G2A8E" TargetMode="External"/><Relationship Id="rId12" Type="http://schemas.openxmlformats.org/officeDocument/2006/relationships/hyperlink" Target="consultantplus://offline/ref=315DFF18CA5E13A3B56F0AAFB9B4C14A2600125C81183229FEF72EFCBD7691882CB3F9594748E7FDFE37E82497CFB4587281FE0EC34F08B5G2A8E" TargetMode="External"/><Relationship Id="rId17" Type="http://schemas.openxmlformats.org/officeDocument/2006/relationships/hyperlink" Target="consultantplus://offline/ref=315DFF18CA5E13A3B56F0AAFB9B4C14A250D185983103229FEF72EFCBD7691882CB3F9594748E6F6FA37E82497CFB4587281FE0EC34F08B5G2A8E" TargetMode="External"/><Relationship Id="rId25" Type="http://schemas.openxmlformats.org/officeDocument/2006/relationships/hyperlink" Target="consultantplus://offline/ref=315DFF18CA5E13A3B56F0AAFB9B4C14A2600125C81183229FEF72EFCBD7691882CB3F9594748E7FCFD37E82497CFB4587281FE0EC34F08B5G2A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DFF18CA5E13A3B56F0AAFB9B4C14A2600125C81183229FEF72EFCBD7691882CB3F9594748E7FDFF37E82497CFB4587281FE0EC34F08B5G2A8E" TargetMode="External"/><Relationship Id="rId20" Type="http://schemas.openxmlformats.org/officeDocument/2006/relationships/hyperlink" Target="consultantplus://offline/ref=315DFF18CA5E13A3B56F0AAFB9B4C14A250D185983103229FEF72EFCBD7691882CB3F9594748E7FFFB37E82497CFB4587281FE0EC34F08B5G2A8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DFF18CA5E13A3B56F0AAFB9B4C14A2600125C81183229FEF72EFCBD7691883EB3A1554648F8FEFC22BE75D2G9A3E" TargetMode="External"/><Relationship Id="rId11" Type="http://schemas.openxmlformats.org/officeDocument/2006/relationships/hyperlink" Target="consultantplus://offline/ref=315DFF18CA5E13A3B56F0AAFB9B4C14A2600125C81183229FEF72EFCBD7691882CB3F9594748E7FDFF37E82497CFB4587281FE0EC34F08B5G2A8E" TargetMode="External"/><Relationship Id="rId24" Type="http://schemas.openxmlformats.org/officeDocument/2006/relationships/hyperlink" Target="consultantplus://offline/ref=315DFF18CA5E13A3B56F0AAFB9B4C14A2600125C81183229FEF72EFCBD7691882CB3F9594748E7F9FC37E82497CFB4587281FE0EC34F08B5G2A8E" TargetMode="External"/><Relationship Id="rId5" Type="http://schemas.openxmlformats.org/officeDocument/2006/relationships/hyperlink" Target="consultantplus://offline/ref=315DFF18CA5E13A3B56F0AAFB9B4C14A2709145C86183229FEF72EFCBD7691882CB3F9594748E5FFFF37E82497CFB4587281FE0EC34F08B5G2A8E" TargetMode="External"/><Relationship Id="rId15" Type="http://schemas.openxmlformats.org/officeDocument/2006/relationships/hyperlink" Target="consultantplus://offline/ref=315DFF18CA5E13A3B56F0AAFB9B4C14A2600125C81183229FEF72EFCBD7691882CB3F9594748E6FDFE37E82497CFB4587281FE0EC34F08B5G2A8E" TargetMode="External"/><Relationship Id="rId23" Type="http://schemas.openxmlformats.org/officeDocument/2006/relationships/hyperlink" Target="consultantplus://offline/ref=315DFF18CA5E13A3B56F0AAFB9B4C14A2600125C81183229FEF72EFCBD7691882CB3F9594748E7FFFD37E82497CFB4587281FE0EC34F08B5G2A8E" TargetMode="External"/><Relationship Id="rId28" Type="http://schemas.openxmlformats.org/officeDocument/2006/relationships/hyperlink" Target="consultantplus://offline/ref=315DFF18CA5E13A3B56F0AAFB9B4C14A2600125C81183229FEF72EFCBD7691882CB3F9594748E7FDFF37E82497CFB4587281FE0EC34F08B5G2A8E" TargetMode="External"/><Relationship Id="rId10" Type="http://schemas.openxmlformats.org/officeDocument/2006/relationships/hyperlink" Target="consultantplus://offline/ref=315DFF18CA5E13A3B56F0AAFB9B4C14A2600125C81183229FEF72EFCBD7691882CB3F9594748E7FDFF37E82497CFB4587281FE0EC34F08B5G2A8E" TargetMode="External"/><Relationship Id="rId19" Type="http://schemas.openxmlformats.org/officeDocument/2006/relationships/hyperlink" Target="consultantplus://offline/ref=315DFF18CA5E13A3B56F0AAFB9B4C14A250D185983103229FEF72EFCBD7691882CB3F9594748E7FEF837E82497CFB4587281FE0EC34F08B5G2A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DFF18CA5E13A3B56F0AAFB9B4C14A2600125C81183229FEF72EFCBD7691882CB3F9594748E7FDFC37E82497CFB4587281FE0EC34F08B5G2A8E" TargetMode="External"/><Relationship Id="rId14" Type="http://schemas.openxmlformats.org/officeDocument/2006/relationships/hyperlink" Target="consultantplus://offline/ref=315DFF18CA5E13A3B56F0AAFB9B4C14A2600125C81183229FEF72EFCBD7691882CB3F9594748E6FCF437E82497CFB4587281FE0EC34F08B5G2A8E" TargetMode="External"/><Relationship Id="rId22" Type="http://schemas.openxmlformats.org/officeDocument/2006/relationships/hyperlink" Target="consultantplus://offline/ref=315DFF18CA5E13A3B56F0AAFB9B4C14A2600125C81183229FEF72EFCBD7691882CB3F9594748E7FFFD37E82497CFB4587281FE0EC34F08B5G2A8E" TargetMode="External"/><Relationship Id="rId27" Type="http://schemas.openxmlformats.org/officeDocument/2006/relationships/hyperlink" Target="consultantplus://offline/ref=315DFF18CA5E13A3B56F0AAFB9B4C14A2600125C81183229FEF72EFCBD7691882CB3F9594748E7FFF437E82497CFB4587281FE0EC34F08B5G2A8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Минькин А.И.</dc:creator>
  <cp:keywords/>
  <dc:description/>
  <cp:lastModifiedBy>Минькин А.И.</cp:lastModifiedBy>
  <cp:revision>4</cp:revision>
  <dcterms:created xsi:type="dcterms:W3CDTF">2019-01-10T03:53:00Z</dcterms:created>
  <dcterms:modified xsi:type="dcterms:W3CDTF">2019-01-10T04:02:00Z</dcterms:modified>
</cp:coreProperties>
</file>